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5EF4" w:rsidRDefault="00EF1240">
      <w:pPr>
        <w:pStyle w:val="Title"/>
        <w:contextualSpacing w:val="0"/>
        <w:jc w:val="center"/>
      </w:pPr>
      <w:r>
        <w:t>Minutes</w:t>
      </w:r>
    </w:p>
    <w:p w:rsidR="00175EF4" w:rsidRDefault="00EF1240">
      <w:pPr>
        <w:pStyle w:val="Title"/>
        <w:contextualSpacing w:val="0"/>
        <w:jc w:val="center"/>
      </w:pPr>
      <w:r>
        <w:t xml:space="preserve">of the </w:t>
      </w:r>
    </w:p>
    <w:p w:rsidR="00175EF4" w:rsidRDefault="00EF1240">
      <w:pPr>
        <w:pStyle w:val="Title"/>
        <w:contextualSpacing w:val="0"/>
        <w:jc w:val="center"/>
      </w:pPr>
      <w:bookmarkStart w:id="0" w:name="h.oigi267cdp8s" w:colFirst="0" w:colLast="0"/>
      <w:bookmarkEnd w:id="0"/>
      <w:r>
        <w:t>Gillette Community Theatre</w:t>
      </w:r>
    </w:p>
    <w:p w:rsidR="00175EF4" w:rsidRDefault="00EF1240">
      <w:pPr>
        <w:pStyle w:val="normal0"/>
      </w:pPr>
      <w:r>
        <w:rPr>
          <w:rFonts w:ascii="Calibri" w:eastAsia="Calibri" w:hAnsi="Calibri" w:cs="Calibri"/>
        </w:rPr>
        <w:t>Meeting Date: Dec. 10, 2014</w:t>
      </w:r>
    </w:p>
    <w:p w:rsidR="00175EF4" w:rsidRDefault="00EF1240">
      <w:pPr>
        <w:pStyle w:val="normal0"/>
      </w:pPr>
      <w:r>
        <w:rPr>
          <w:rFonts w:ascii="Calibri" w:eastAsia="Calibri" w:hAnsi="Calibri" w:cs="Calibri"/>
        </w:rPr>
        <w:t>Start and ending times:  Begin 7:25, End 9:31</w:t>
      </w:r>
    </w:p>
    <w:p w:rsidR="00175EF4" w:rsidRDefault="00EF1240">
      <w:pPr>
        <w:pStyle w:val="normal0"/>
      </w:pPr>
      <w:r>
        <w:rPr>
          <w:rFonts w:ascii="Calibri" w:eastAsia="Calibri" w:hAnsi="Calibri" w:cs="Calibri"/>
        </w:rPr>
        <w:t>Locations: George Amos Building</w:t>
      </w:r>
    </w:p>
    <w:p w:rsidR="00175EF4" w:rsidRDefault="00EF1240">
      <w:pPr>
        <w:pStyle w:val="normal0"/>
      </w:pPr>
      <w:r>
        <w:rPr>
          <w:rFonts w:ascii="Calibri" w:eastAsia="Calibri" w:hAnsi="Calibri" w:cs="Calibri"/>
        </w:rPr>
        <w:t>Board Members Present:</w:t>
      </w:r>
    </w:p>
    <w:tbl>
      <w:tblPr>
        <w:tblStyle w:val="a"/>
        <w:tblW w:w="936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60"/>
        <w:gridCol w:w="1480"/>
        <w:gridCol w:w="1920"/>
        <w:gridCol w:w="1920"/>
        <w:gridCol w:w="1680"/>
      </w:tblGrid>
      <w:tr w:rsidR="00175EF4">
        <w:tc>
          <w:tcPr>
            <w:tcW w:w="2360" w:type="dxa"/>
          </w:tcPr>
          <w:p w:rsidR="00175EF4" w:rsidRDefault="00EF1240">
            <w:pPr>
              <w:pStyle w:val="normal0"/>
            </w:pPr>
            <w:bookmarkStart w:id="1" w:name="h.gjdgxs" w:colFirst="0" w:colLast="0"/>
            <w:bookmarkEnd w:id="1"/>
            <w:r>
              <w:rPr>
                <w:rFonts w:ascii="Calibri" w:eastAsia="Calibri" w:hAnsi="Calibri" w:cs="Calibri"/>
              </w:rPr>
              <w:t>Name:</w:t>
            </w:r>
          </w:p>
        </w:tc>
        <w:tc>
          <w:tcPr>
            <w:tcW w:w="148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Title:</w:t>
            </w:r>
          </w:p>
        </w:tc>
        <w:tc>
          <w:tcPr>
            <w:tcW w:w="192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Present/Excused/</w:t>
            </w:r>
          </w:p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Unexcused</w:t>
            </w:r>
          </w:p>
        </w:tc>
        <w:tc>
          <w:tcPr>
            <w:tcW w:w="192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Term</w:t>
            </w:r>
          </w:p>
        </w:tc>
        <w:tc>
          <w:tcPr>
            <w:tcW w:w="168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Mid Term</w:t>
            </w:r>
          </w:p>
        </w:tc>
      </w:tr>
      <w:tr w:rsidR="00175EF4">
        <w:tc>
          <w:tcPr>
            <w:tcW w:w="236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Paula Merchen</w:t>
            </w:r>
          </w:p>
        </w:tc>
        <w:tc>
          <w:tcPr>
            <w:tcW w:w="148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President</w:t>
            </w:r>
          </w:p>
        </w:tc>
        <w:tc>
          <w:tcPr>
            <w:tcW w:w="192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Present</w:t>
            </w:r>
          </w:p>
        </w:tc>
        <w:tc>
          <w:tcPr>
            <w:tcW w:w="192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Elected 2012 -2015</w:t>
            </w:r>
          </w:p>
        </w:tc>
        <w:tc>
          <w:tcPr>
            <w:tcW w:w="168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no</w:t>
            </w:r>
          </w:p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term</w:t>
            </w:r>
          </w:p>
        </w:tc>
      </w:tr>
      <w:tr w:rsidR="00175EF4">
        <w:tc>
          <w:tcPr>
            <w:tcW w:w="236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Kira Sommers</w:t>
            </w:r>
          </w:p>
        </w:tc>
        <w:tc>
          <w:tcPr>
            <w:tcW w:w="148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Vice President</w:t>
            </w:r>
          </w:p>
        </w:tc>
        <w:tc>
          <w:tcPr>
            <w:tcW w:w="192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Present</w:t>
            </w:r>
          </w:p>
        </w:tc>
        <w:tc>
          <w:tcPr>
            <w:tcW w:w="192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Elected 2013- 2016</w:t>
            </w:r>
          </w:p>
        </w:tc>
        <w:tc>
          <w:tcPr>
            <w:tcW w:w="168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?</w:t>
            </w:r>
          </w:p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full term</w:t>
            </w:r>
          </w:p>
        </w:tc>
      </w:tr>
      <w:tr w:rsidR="00175EF4">
        <w:tc>
          <w:tcPr>
            <w:tcW w:w="236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AnDee Steiners</w:t>
            </w:r>
          </w:p>
        </w:tc>
        <w:tc>
          <w:tcPr>
            <w:tcW w:w="148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Treasurer</w:t>
            </w:r>
          </w:p>
        </w:tc>
        <w:tc>
          <w:tcPr>
            <w:tcW w:w="192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Excused</w:t>
            </w:r>
          </w:p>
        </w:tc>
        <w:tc>
          <w:tcPr>
            <w:tcW w:w="192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Ends 2014</w:t>
            </w:r>
          </w:p>
        </w:tc>
        <w:tc>
          <w:tcPr>
            <w:tcW w:w="168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term</w:t>
            </w:r>
          </w:p>
        </w:tc>
      </w:tr>
      <w:tr w:rsidR="00175EF4">
        <w:tc>
          <w:tcPr>
            <w:tcW w:w="236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Tim Bessette</w:t>
            </w:r>
          </w:p>
        </w:tc>
        <w:tc>
          <w:tcPr>
            <w:tcW w:w="148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Past President</w:t>
            </w:r>
          </w:p>
        </w:tc>
        <w:tc>
          <w:tcPr>
            <w:tcW w:w="192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Present</w:t>
            </w:r>
          </w:p>
        </w:tc>
        <w:tc>
          <w:tcPr>
            <w:tcW w:w="192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Elected 2013-2016</w:t>
            </w:r>
          </w:p>
        </w:tc>
        <w:tc>
          <w:tcPr>
            <w:tcW w:w="168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Yes</w:t>
            </w:r>
          </w:p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Serving 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full term</w:t>
            </w:r>
          </w:p>
        </w:tc>
      </w:tr>
      <w:tr w:rsidR="00175EF4">
        <w:tc>
          <w:tcPr>
            <w:tcW w:w="236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Sarah Bessette</w:t>
            </w:r>
          </w:p>
        </w:tc>
        <w:tc>
          <w:tcPr>
            <w:tcW w:w="148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Secretary</w:t>
            </w:r>
          </w:p>
        </w:tc>
        <w:tc>
          <w:tcPr>
            <w:tcW w:w="192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Present</w:t>
            </w:r>
          </w:p>
        </w:tc>
        <w:tc>
          <w:tcPr>
            <w:tcW w:w="192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Elected 2012-2015</w:t>
            </w:r>
          </w:p>
        </w:tc>
        <w:tc>
          <w:tcPr>
            <w:tcW w:w="168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No</w:t>
            </w:r>
          </w:p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Term</w:t>
            </w:r>
          </w:p>
        </w:tc>
      </w:tr>
      <w:tr w:rsidR="00175EF4">
        <w:tc>
          <w:tcPr>
            <w:tcW w:w="236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Dale Bentley-Stillman</w:t>
            </w:r>
          </w:p>
        </w:tc>
        <w:tc>
          <w:tcPr>
            <w:tcW w:w="148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Storage Facilitator</w:t>
            </w:r>
          </w:p>
        </w:tc>
        <w:tc>
          <w:tcPr>
            <w:tcW w:w="192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Present</w:t>
            </w:r>
          </w:p>
        </w:tc>
        <w:tc>
          <w:tcPr>
            <w:tcW w:w="192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Elected 2012-2015</w:t>
            </w:r>
          </w:p>
        </w:tc>
        <w:tc>
          <w:tcPr>
            <w:tcW w:w="168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no</w:t>
            </w:r>
          </w:p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term</w:t>
            </w:r>
          </w:p>
        </w:tc>
      </w:tr>
      <w:tr w:rsidR="00175EF4">
        <w:tc>
          <w:tcPr>
            <w:tcW w:w="236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Kim Hoff</w:t>
            </w:r>
          </w:p>
        </w:tc>
        <w:tc>
          <w:tcPr>
            <w:tcW w:w="148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Voting Member</w:t>
            </w:r>
          </w:p>
        </w:tc>
        <w:tc>
          <w:tcPr>
            <w:tcW w:w="192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Present</w:t>
            </w:r>
          </w:p>
        </w:tc>
        <w:tc>
          <w:tcPr>
            <w:tcW w:w="192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Ends 2017</w:t>
            </w:r>
          </w:p>
        </w:tc>
        <w:tc>
          <w:tcPr>
            <w:tcW w:w="168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Serving 1st full term</w:t>
            </w:r>
          </w:p>
        </w:tc>
      </w:tr>
      <w:tr w:rsidR="00175EF4">
        <w:tc>
          <w:tcPr>
            <w:tcW w:w="236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Teddi Smothermon</w:t>
            </w:r>
          </w:p>
        </w:tc>
        <w:tc>
          <w:tcPr>
            <w:tcW w:w="148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undefined until Jan.</w:t>
            </w:r>
          </w:p>
        </w:tc>
        <w:tc>
          <w:tcPr>
            <w:tcW w:w="192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Present</w:t>
            </w:r>
          </w:p>
        </w:tc>
        <w:tc>
          <w:tcPr>
            <w:tcW w:w="192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Ends 2017</w:t>
            </w:r>
          </w:p>
        </w:tc>
        <w:tc>
          <w:tcPr>
            <w:tcW w:w="168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Serving 1st full term</w:t>
            </w:r>
          </w:p>
        </w:tc>
      </w:tr>
      <w:tr w:rsidR="00175EF4">
        <w:tc>
          <w:tcPr>
            <w:tcW w:w="236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Michelle English</w:t>
            </w:r>
          </w:p>
        </w:tc>
        <w:tc>
          <w:tcPr>
            <w:tcW w:w="148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undefined until Jan.</w:t>
            </w:r>
          </w:p>
        </w:tc>
        <w:tc>
          <w:tcPr>
            <w:tcW w:w="192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Present</w:t>
            </w:r>
          </w:p>
        </w:tc>
        <w:tc>
          <w:tcPr>
            <w:tcW w:w="192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Ends 2017</w:t>
            </w:r>
          </w:p>
        </w:tc>
        <w:tc>
          <w:tcPr>
            <w:tcW w:w="168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Serving 1st full term</w:t>
            </w:r>
          </w:p>
        </w:tc>
      </w:tr>
      <w:tr w:rsidR="00175EF4">
        <w:tc>
          <w:tcPr>
            <w:tcW w:w="236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Paul Tolman</w:t>
            </w:r>
          </w:p>
        </w:tc>
        <w:tc>
          <w:tcPr>
            <w:tcW w:w="148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undefined until Jan.</w:t>
            </w:r>
          </w:p>
        </w:tc>
        <w:tc>
          <w:tcPr>
            <w:tcW w:w="192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Present</w:t>
            </w:r>
          </w:p>
        </w:tc>
        <w:tc>
          <w:tcPr>
            <w:tcW w:w="192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Ends 2017</w:t>
            </w:r>
          </w:p>
        </w:tc>
        <w:tc>
          <w:tcPr>
            <w:tcW w:w="168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Serving 1st full term</w:t>
            </w:r>
          </w:p>
        </w:tc>
      </w:tr>
      <w:tr w:rsidR="00175EF4">
        <w:tc>
          <w:tcPr>
            <w:tcW w:w="236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Matt Valles</w:t>
            </w:r>
          </w:p>
        </w:tc>
        <w:tc>
          <w:tcPr>
            <w:tcW w:w="148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Non-Voting Member</w:t>
            </w:r>
          </w:p>
        </w:tc>
        <w:tc>
          <w:tcPr>
            <w:tcW w:w="192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Present</w:t>
            </w:r>
          </w:p>
        </w:tc>
        <w:tc>
          <w:tcPr>
            <w:tcW w:w="192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NA</w:t>
            </w:r>
          </w:p>
        </w:tc>
        <w:tc>
          <w:tcPr>
            <w:tcW w:w="168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NA</w:t>
            </w:r>
          </w:p>
        </w:tc>
      </w:tr>
      <w:tr w:rsidR="00175EF4">
        <w:tc>
          <w:tcPr>
            <w:tcW w:w="236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Jessica Jassek</w:t>
            </w:r>
          </w:p>
        </w:tc>
        <w:tc>
          <w:tcPr>
            <w:tcW w:w="148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Non-Voting Member</w:t>
            </w:r>
          </w:p>
        </w:tc>
        <w:tc>
          <w:tcPr>
            <w:tcW w:w="192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Present</w:t>
            </w:r>
          </w:p>
        </w:tc>
        <w:tc>
          <w:tcPr>
            <w:tcW w:w="192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NA</w:t>
            </w:r>
          </w:p>
        </w:tc>
        <w:tc>
          <w:tcPr>
            <w:tcW w:w="1680" w:type="dxa"/>
          </w:tcPr>
          <w:p w:rsidR="00175EF4" w:rsidRDefault="00EF1240">
            <w:pPr>
              <w:pStyle w:val="normal0"/>
            </w:pPr>
            <w:r>
              <w:rPr>
                <w:rFonts w:ascii="Calibri" w:eastAsia="Calibri" w:hAnsi="Calibri" w:cs="Calibri"/>
              </w:rPr>
              <w:t>NA</w:t>
            </w:r>
          </w:p>
        </w:tc>
      </w:tr>
    </w:tbl>
    <w:p w:rsidR="00175EF4" w:rsidRDefault="00175EF4">
      <w:pPr>
        <w:pStyle w:val="normal0"/>
      </w:pPr>
    </w:p>
    <w:p w:rsidR="00175EF4" w:rsidRDefault="00EF1240">
      <w:pPr>
        <w:pStyle w:val="normal0"/>
      </w:pPr>
      <w:r>
        <w:t>Secretary’s Report</w:t>
      </w:r>
    </w:p>
    <w:p w:rsidR="00175EF4" w:rsidRDefault="00EF1240">
      <w:pPr>
        <w:pStyle w:val="normal0"/>
        <w:numPr>
          <w:ilvl w:val="0"/>
          <w:numId w:val="2"/>
        </w:numPr>
        <w:ind w:left="810" w:hanging="359"/>
        <w:contextualSpacing/>
      </w:pPr>
      <w:r>
        <w:t xml:space="preserve">Motion to approve the secretary’s report as amended by Paula 2nd Michelle </w:t>
      </w:r>
    </w:p>
    <w:p w:rsidR="00175EF4" w:rsidRDefault="00EF1240">
      <w:pPr>
        <w:pStyle w:val="normal0"/>
        <w:ind w:left="720" w:firstLine="720"/>
      </w:pPr>
      <w:r>
        <w:t>motion carries</w:t>
      </w:r>
    </w:p>
    <w:p w:rsidR="00175EF4" w:rsidRDefault="00EF1240">
      <w:pPr>
        <w:pStyle w:val="normal0"/>
      </w:pPr>
      <w:r>
        <w:t>Treasurer’s Report</w:t>
      </w:r>
    </w:p>
    <w:p w:rsidR="00175EF4" w:rsidRDefault="00EF1240">
      <w:pPr>
        <w:pStyle w:val="normal0"/>
        <w:numPr>
          <w:ilvl w:val="0"/>
          <w:numId w:val="4"/>
        </w:numPr>
        <w:ind w:left="810" w:hanging="359"/>
        <w:contextualSpacing/>
      </w:pPr>
      <w:r>
        <w:t>Loss for year is -3,117.97</w:t>
      </w:r>
    </w:p>
    <w:p w:rsidR="00175EF4" w:rsidRDefault="00EF1240">
      <w:pPr>
        <w:pStyle w:val="normal0"/>
        <w:numPr>
          <w:ilvl w:val="1"/>
          <w:numId w:val="4"/>
        </w:numPr>
        <w:ind w:left="1710" w:hanging="359"/>
        <w:contextualSpacing/>
      </w:pPr>
      <w:r>
        <w:t>There are questions concerning is this the full loss or are there still outstanding bills?</w:t>
      </w:r>
    </w:p>
    <w:p w:rsidR="00175EF4" w:rsidRDefault="00EF1240">
      <w:pPr>
        <w:pStyle w:val="normal0"/>
        <w:numPr>
          <w:ilvl w:val="0"/>
          <w:numId w:val="4"/>
        </w:numPr>
        <w:ind w:left="810" w:hanging="359"/>
        <w:contextualSpacing/>
      </w:pPr>
      <w:r>
        <w:t xml:space="preserve">In future board would like a specific summary for both shows cost and profit as well as checks written. </w:t>
      </w:r>
    </w:p>
    <w:p w:rsidR="00175EF4" w:rsidRDefault="00EF1240">
      <w:pPr>
        <w:pStyle w:val="normal0"/>
        <w:numPr>
          <w:ilvl w:val="1"/>
          <w:numId w:val="4"/>
        </w:numPr>
        <w:ind w:left="1710" w:hanging="359"/>
        <w:contextualSpacing/>
      </w:pPr>
      <w:r>
        <w:t>This will help keep everyone informed and assist with new board members being able to make sense of past reports and see any problem habits to avoid in the future</w:t>
      </w:r>
    </w:p>
    <w:p w:rsidR="00175EF4" w:rsidRDefault="00175EF4">
      <w:pPr>
        <w:pStyle w:val="normal0"/>
      </w:pPr>
    </w:p>
    <w:p w:rsidR="00175EF4" w:rsidRDefault="00175EF4">
      <w:pPr>
        <w:pStyle w:val="normal0"/>
      </w:pPr>
    </w:p>
    <w:p w:rsidR="00175EF4" w:rsidRDefault="00175EF4">
      <w:pPr>
        <w:pStyle w:val="normal0"/>
      </w:pPr>
    </w:p>
    <w:p w:rsidR="00175EF4" w:rsidRDefault="00EF1240">
      <w:pPr>
        <w:pStyle w:val="normal0"/>
      </w:pPr>
      <w:r>
        <w:t>Committee Reports</w:t>
      </w:r>
    </w:p>
    <w:p w:rsidR="00175EF4" w:rsidRDefault="00EF1240">
      <w:pPr>
        <w:pStyle w:val="normal0"/>
        <w:numPr>
          <w:ilvl w:val="0"/>
          <w:numId w:val="1"/>
        </w:numPr>
        <w:ind w:left="810" w:hanging="359"/>
        <w:contextualSpacing/>
      </w:pPr>
      <w:r>
        <w:t>Budget-Kim</w:t>
      </w:r>
    </w:p>
    <w:p w:rsidR="00175EF4" w:rsidRDefault="00EF1240">
      <w:pPr>
        <w:pStyle w:val="normal0"/>
        <w:numPr>
          <w:ilvl w:val="1"/>
          <w:numId w:val="1"/>
        </w:numPr>
        <w:ind w:left="1620" w:hanging="359"/>
        <w:contextualSpacing/>
      </w:pPr>
      <w:r>
        <w:lastRenderedPageBreak/>
        <w:t>Nothing new to report</w:t>
      </w:r>
    </w:p>
    <w:p w:rsidR="00175EF4" w:rsidRDefault="00EF1240">
      <w:pPr>
        <w:pStyle w:val="normal0"/>
        <w:numPr>
          <w:ilvl w:val="0"/>
          <w:numId w:val="1"/>
        </w:numPr>
        <w:ind w:left="810" w:hanging="359"/>
        <w:contextualSpacing/>
      </w:pPr>
      <w:r>
        <w:t>Community Outreach-Kira</w:t>
      </w:r>
    </w:p>
    <w:p w:rsidR="00175EF4" w:rsidRDefault="00EF1240">
      <w:pPr>
        <w:pStyle w:val="normal0"/>
        <w:numPr>
          <w:ilvl w:val="1"/>
          <w:numId w:val="1"/>
        </w:numPr>
        <w:ind w:left="1620" w:hanging="359"/>
        <w:contextualSpacing/>
      </w:pPr>
      <w:r>
        <w:t>Nothing new to report</w:t>
      </w:r>
    </w:p>
    <w:p w:rsidR="00175EF4" w:rsidRDefault="00EF1240">
      <w:pPr>
        <w:pStyle w:val="normal0"/>
        <w:numPr>
          <w:ilvl w:val="1"/>
          <w:numId w:val="1"/>
        </w:numPr>
        <w:ind w:left="1620" w:hanging="359"/>
        <w:contextualSpacing/>
      </w:pPr>
      <w:r>
        <w:t>Kim reminded Kira to contact the Yes house</w:t>
      </w:r>
    </w:p>
    <w:p w:rsidR="00175EF4" w:rsidRDefault="00EF1240">
      <w:pPr>
        <w:pStyle w:val="normal0"/>
        <w:numPr>
          <w:ilvl w:val="2"/>
          <w:numId w:val="1"/>
        </w:numPr>
        <w:ind w:left="2160" w:hanging="359"/>
        <w:contextualSpacing/>
      </w:pPr>
      <w:r>
        <w:t>Kira will call Dec. 11th</w:t>
      </w:r>
    </w:p>
    <w:p w:rsidR="00175EF4" w:rsidRDefault="00EF1240">
      <w:pPr>
        <w:pStyle w:val="normal0"/>
        <w:numPr>
          <w:ilvl w:val="2"/>
          <w:numId w:val="1"/>
        </w:numPr>
        <w:ind w:left="2160" w:hanging="359"/>
        <w:contextualSpacing/>
      </w:pPr>
      <w:r>
        <w:t>Fundraiser for Yes house to run dress rehearsal the Yes House would keep proceeds from that night and would pay for royalties and other costs for running the show tha</w:t>
      </w:r>
      <w:r>
        <w:t xml:space="preserve">t night. </w:t>
      </w:r>
    </w:p>
    <w:p w:rsidR="00175EF4" w:rsidRDefault="00EF1240">
      <w:pPr>
        <w:pStyle w:val="normal0"/>
        <w:numPr>
          <w:ilvl w:val="0"/>
          <w:numId w:val="1"/>
        </w:numPr>
        <w:ind w:left="810" w:hanging="359"/>
        <w:contextualSpacing/>
      </w:pPr>
      <w:r>
        <w:t>Workshops-Tim</w:t>
      </w:r>
    </w:p>
    <w:p w:rsidR="00175EF4" w:rsidRDefault="00EF1240">
      <w:pPr>
        <w:pStyle w:val="normal0"/>
        <w:numPr>
          <w:ilvl w:val="1"/>
          <w:numId w:val="1"/>
        </w:numPr>
        <w:ind w:left="1620" w:hanging="359"/>
        <w:contextualSpacing/>
      </w:pPr>
      <w:r>
        <w:t>Need a set calendar for shows in order to continue further planning on workshops</w:t>
      </w:r>
    </w:p>
    <w:p w:rsidR="00175EF4" w:rsidRDefault="00EF1240">
      <w:pPr>
        <w:pStyle w:val="normal0"/>
        <w:numPr>
          <w:ilvl w:val="0"/>
          <w:numId w:val="1"/>
        </w:numPr>
        <w:ind w:left="810" w:hanging="359"/>
        <w:contextualSpacing/>
      </w:pPr>
      <w:r>
        <w:t>Play Selection-Dale</w:t>
      </w:r>
    </w:p>
    <w:p w:rsidR="00175EF4" w:rsidRDefault="00EF1240">
      <w:pPr>
        <w:pStyle w:val="normal0"/>
        <w:numPr>
          <w:ilvl w:val="1"/>
          <w:numId w:val="1"/>
        </w:numPr>
        <w:ind w:left="1620" w:hanging="359"/>
        <w:contextualSpacing/>
      </w:pPr>
      <w:r>
        <w:t>So far 4 scripts for musicals from Teddi</w:t>
      </w:r>
    </w:p>
    <w:p w:rsidR="00175EF4" w:rsidRDefault="00EF1240">
      <w:pPr>
        <w:pStyle w:val="normal0"/>
        <w:numPr>
          <w:ilvl w:val="2"/>
          <w:numId w:val="1"/>
        </w:numPr>
        <w:ind w:left="2160" w:hanging="359"/>
        <w:contextualSpacing/>
      </w:pPr>
      <w:r>
        <w:t xml:space="preserve">In addition to the two from Nov. Teddi </w:t>
      </w:r>
    </w:p>
    <w:p w:rsidR="00175EF4" w:rsidRDefault="00EF1240">
      <w:pPr>
        <w:pStyle w:val="normal0"/>
        <w:numPr>
          <w:ilvl w:val="3"/>
          <w:numId w:val="1"/>
        </w:numPr>
        <w:ind w:left="3060" w:hanging="359"/>
        <w:contextualSpacing/>
      </w:pPr>
      <w:r>
        <w:t>101 Dalmatians (use children instead of dogs)</w:t>
      </w:r>
    </w:p>
    <w:p w:rsidR="00175EF4" w:rsidRDefault="00EF1240">
      <w:pPr>
        <w:pStyle w:val="normal0"/>
        <w:numPr>
          <w:ilvl w:val="3"/>
          <w:numId w:val="1"/>
        </w:numPr>
        <w:ind w:left="3060" w:hanging="359"/>
        <w:contextualSpacing/>
      </w:pPr>
      <w:r>
        <w:t>Pete</w:t>
      </w:r>
      <w:r>
        <w:t>r Pan</w:t>
      </w:r>
    </w:p>
    <w:p w:rsidR="00175EF4" w:rsidRDefault="00EF1240">
      <w:pPr>
        <w:pStyle w:val="normal0"/>
        <w:numPr>
          <w:ilvl w:val="4"/>
          <w:numId w:val="1"/>
        </w:numPr>
        <w:ind w:left="3690" w:hanging="359"/>
        <w:contextualSpacing/>
      </w:pPr>
      <w:r>
        <w:t>Would not have to fly</w:t>
      </w:r>
    </w:p>
    <w:p w:rsidR="00175EF4" w:rsidRDefault="00EF1240">
      <w:pPr>
        <w:pStyle w:val="normal0"/>
        <w:numPr>
          <w:ilvl w:val="4"/>
          <w:numId w:val="1"/>
        </w:numPr>
        <w:ind w:left="3690" w:hanging="359"/>
        <w:contextualSpacing/>
      </w:pPr>
      <w:r>
        <w:t>WAC has done grants to hire professional groups to come in and help with flying</w:t>
      </w:r>
    </w:p>
    <w:p w:rsidR="00175EF4" w:rsidRDefault="00EF1240">
      <w:pPr>
        <w:pStyle w:val="normal0"/>
        <w:numPr>
          <w:ilvl w:val="1"/>
          <w:numId w:val="1"/>
        </w:numPr>
        <w:ind w:left="1620" w:hanging="359"/>
        <w:contextualSpacing/>
      </w:pPr>
      <w:r>
        <w:t>Dale has a few Murder Mysteries to submit to the committee</w:t>
      </w:r>
    </w:p>
    <w:p w:rsidR="00175EF4" w:rsidRDefault="00EF1240">
      <w:pPr>
        <w:pStyle w:val="normal0"/>
        <w:numPr>
          <w:ilvl w:val="2"/>
          <w:numId w:val="1"/>
        </w:numPr>
        <w:ind w:left="2160" w:hanging="359"/>
        <w:contextualSpacing/>
      </w:pPr>
      <w:r>
        <w:t>Dale may want to direct but is unsure at this time</w:t>
      </w:r>
    </w:p>
    <w:p w:rsidR="00175EF4" w:rsidRDefault="00EF1240">
      <w:pPr>
        <w:pStyle w:val="normal0"/>
        <w:numPr>
          <w:ilvl w:val="1"/>
          <w:numId w:val="1"/>
        </w:numPr>
        <w:ind w:left="1620" w:hanging="359"/>
        <w:contextualSpacing/>
      </w:pPr>
      <w:r>
        <w:t>Have we set how many shows we want?-Teddi</w:t>
      </w:r>
    </w:p>
    <w:p w:rsidR="00175EF4" w:rsidRDefault="00EF1240">
      <w:pPr>
        <w:pStyle w:val="normal0"/>
        <w:numPr>
          <w:ilvl w:val="2"/>
          <w:numId w:val="1"/>
        </w:numPr>
        <w:ind w:left="2160" w:hanging="359"/>
        <w:contextualSpacing/>
      </w:pPr>
      <w:r>
        <w:t>Decided we want a season of 6 shows</w:t>
      </w:r>
    </w:p>
    <w:p w:rsidR="00175EF4" w:rsidRDefault="00EF1240">
      <w:pPr>
        <w:pStyle w:val="normal0"/>
        <w:numPr>
          <w:ilvl w:val="2"/>
          <w:numId w:val="1"/>
        </w:numPr>
        <w:ind w:left="2160" w:hanging="359"/>
        <w:contextualSpacing/>
      </w:pPr>
      <w:r>
        <w:t>Season starts with Musical in August and ends with Melodrama the following June</w:t>
      </w:r>
    </w:p>
    <w:p w:rsidR="00175EF4" w:rsidRDefault="00EF1240">
      <w:pPr>
        <w:pStyle w:val="normal0"/>
        <w:numPr>
          <w:ilvl w:val="0"/>
          <w:numId w:val="1"/>
        </w:numPr>
        <w:ind w:left="810" w:hanging="359"/>
        <w:contextualSpacing/>
      </w:pPr>
      <w:r>
        <w:t>Grants</w:t>
      </w:r>
    </w:p>
    <w:p w:rsidR="00175EF4" w:rsidRDefault="00EF1240">
      <w:pPr>
        <w:pStyle w:val="normal0"/>
        <w:numPr>
          <w:ilvl w:val="1"/>
          <w:numId w:val="1"/>
        </w:numPr>
        <w:ind w:left="1620" w:hanging="359"/>
        <w:contextualSpacing/>
      </w:pPr>
      <w:r>
        <w:t>Have heard nothing yet on the Rec-mill Grant</w:t>
      </w:r>
    </w:p>
    <w:p w:rsidR="00175EF4" w:rsidRDefault="00EF1240">
      <w:pPr>
        <w:pStyle w:val="normal0"/>
        <w:numPr>
          <w:ilvl w:val="1"/>
          <w:numId w:val="1"/>
        </w:numPr>
        <w:ind w:left="1620" w:hanging="359"/>
        <w:contextualSpacing/>
      </w:pPr>
      <w:r>
        <w:t>Tim and Sarah are helping Kim with the WAC gra</w:t>
      </w:r>
      <w:r>
        <w:t>nt</w:t>
      </w:r>
    </w:p>
    <w:p w:rsidR="00175EF4" w:rsidRDefault="00EF1240">
      <w:pPr>
        <w:pStyle w:val="normal0"/>
        <w:numPr>
          <w:ilvl w:val="0"/>
          <w:numId w:val="1"/>
        </w:numPr>
        <w:ind w:left="810" w:hanging="359"/>
        <w:contextualSpacing/>
      </w:pPr>
      <w:r>
        <w:t>Building</w:t>
      </w:r>
    </w:p>
    <w:p w:rsidR="00175EF4" w:rsidRDefault="00EF1240">
      <w:pPr>
        <w:pStyle w:val="normal0"/>
        <w:numPr>
          <w:ilvl w:val="1"/>
          <w:numId w:val="1"/>
        </w:numPr>
        <w:ind w:left="1620" w:hanging="359"/>
        <w:contextualSpacing/>
      </w:pPr>
      <w:r>
        <w:t>Nothing new at this time</w:t>
      </w:r>
    </w:p>
    <w:p w:rsidR="00175EF4" w:rsidRDefault="00EF1240">
      <w:pPr>
        <w:pStyle w:val="normal0"/>
        <w:numPr>
          <w:ilvl w:val="0"/>
          <w:numId w:val="1"/>
        </w:numPr>
        <w:ind w:left="810" w:hanging="359"/>
        <w:contextualSpacing/>
      </w:pPr>
      <w:r>
        <w:t>Events-Sarah</w:t>
      </w:r>
    </w:p>
    <w:p w:rsidR="00175EF4" w:rsidRDefault="00EF1240">
      <w:pPr>
        <w:pStyle w:val="normal0"/>
        <w:numPr>
          <w:ilvl w:val="1"/>
          <w:numId w:val="1"/>
        </w:numPr>
        <w:ind w:left="1620" w:hanging="359"/>
        <w:contextualSpacing/>
      </w:pPr>
      <w:r>
        <w:t>Nothing new at this time</w:t>
      </w:r>
    </w:p>
    <w:p w:rsidR="00175EF4" w:rsidRDefault="00EF1240">
      <w:pPr>
        <w:pStyle w:val="normal0"/>
        <w:numPr>
          <w:ilvl w:val="1"/>
          <w:numId w:val="1"/>
        </w:numPr>
        <w:ind w:left="1620" w:hanging="359"/>
        <w:contextualSpacing/>
      </w:pPr>
      <w:r>
        <w:t>Will meet with committee on Wed. Dec. 17th at 7 to start planning the May event</w:t>
      </w:r>
    </w:p>
    <w:p w:rsidR="00175EF4" w:rsidRDefault="00EF1240">
      <w:pPr>
        <w:pStyle w:val="normal0"/>
        <w:numPr>
          <w:ilvl w:val="2"/>
          <w:numId w:val="1"/>
        </w:numPr>
        <w:ind w:left="2160" w:hanging="359"/>
        <w:contextualSpacing/>
      </w:pPr>
      <w:r>
        <w:t>Committee will work on the focus of the  May event</w:t>
      </w:r>
    </w:p>
    <w:p w:rsidR="00175EF4" w:rsidRDefault="00EF1240">
      <w:pPr>
        <w:pStyle w:val="normal0"/>
        <w:numPr>
          <w:ilvl w:val="1"/>
          <w:numId w:val="1"/>
        </w:numPr>
        <w:ind w:left="1620" w:hanging="359"/>
        <w:contextualSpacing/>
      </w:pPr>
      <w:r>
        <w:t>Fundraising</w:t>
      </w:r>
    </w:p>
    <w:p w:rsidR="00175EF4" w:rsidRDefault="00EF1240">
      <w:pPr>
        <w:pStyle w:val="normal0"/>
        <w:numPr>
          <w:ilvl w:val="2"/>
          <w:numId w:val="1"/>
        </w:numPr>
        <w:ind w:left="2160" w:hanging="359"/>
        <w:contextualSpacing/>
      </w:pPr>
      <w:r>
        <w:t>This was decided is apart of the Event</w:t>
      </w:r>
      <w:r>
        <w:t>s committee</w:t>
      </w:r>
    </w:p>
    <w:p w:rsidR="00175EF4" w:rsidRDefault="00EF1240">
      <w:pPr>
        <w:pStyle w:val="normal0"/>
        <w:numPr>
          <w:ilvl w:val="3"/>
          <w:numId w:val="1"/>
        </w:numPr>
        <w:ind w:left="2880" w:hanging="359"/>
        <w:contextualSpacing/>
      </w:pPr>
      <w:r>
        <w:t xml:space="preserve">Send your three ideas to Sarah for her committee to look into email </w:t>
      </w:r>
      <w:hyperlink r:id="rId5">
        <w:r>
          <w:rPr>
            <w:color w:val="1155CC"/>
            <w:u w:val="single"/>
          </w:rPr>
          <w:t>sbessette.cchs@gmail.com</w:t>
        </w:r>
      </w:hyperlink>
    </w:p>
    <w:p w:rsidR="00175EF4" w:rsidRDefault="00EF1240">
      <w:pPr>
        <w:pStyle w:val="normal0"/>
        <w:numPr>
          <w:ilvl w:val="0"/>
          <w:numId w:val="1"/>
        </w:numPr>
        <w:ind w:left="810" w:hanging="359"/>
        <w:contextualSpacing/>
      </w:pPr>
      <w:r>
        <w:t>Marketing Committee</w:t>
      </w:r>
    </w:p>
    <w:p w:rsidR="00175EF4" w:rsidRDefault="00EF1240">
      <w:pPr>
        <w:pStyle w:val="normal0"/>
        <w:numPr>
          <w:ilvl w:val="1"/>
          <w:numId w:val="1"/>
        </w:numPr>
        <w:ind w:left="1620" w:hanging="359"/>
        <w:contextualSpacing/>
      </w:pPr>
      <w:r>
        <w:t>Finished the list of contacts for advertising</w:t>
      </w:r>
    </w:p>
    <w:p w:rsidR="00175EF4" w:rsidRDefault="00EF1240">
      <w:pPr>
        <w:pStyle w:val="normal0"/>
      </w:pPr>
      <w:r>
        <w:rPr>
          <w:u w:val="single"/>
        </w:rPr>
        <w:t>Old Business</w:t>
      </w:r>
      <w:r>
        <w:tab/>
      </w:r>
    </w:p>
    <w:p w:rsidR="00175EF4" w:rsidRDefault="00EF1240">
      <w:pPr>
        <w:pStyle w:val="normal0"/>
        <w:numPr>
          <w:ilvl w:val="0"/>
          <w:numId w:val="3"/>
        </w:numPr>
        <w:ind w:left="810" w:hanging="359"/>
        <w:contextualSpacing/>
      </w:pPr>
      <w:r>
        <w:t>Varney the Vampire</w:t>
      </w:r>
    </w:p>
    <w:p w:rsidR="00175EF4" w:rsidRDefault="00EF1240">
      <w:pPr>
        <w:pStyle w:val="normal0"/>
        <w:numPr>
          <w:ilvl w:val="1"/>
          <w:numId w:val="3"/>
        </w:numPr>
        <w:ind w:left="1620" w:hanging="359"/>
        <w:contextualSpacing/>
      </w:pPr>
      <w:r>
        <w:t>Still so many questions</w:t>
      </w:r>
    </w:p>
    <w:p w:rsidR="00175EF4" w:rsidRDefault="00EF1240">
      <w:pPr>
        <w:pStyle w:val="normal0"/>
        <w:numPr>
          <w:ilvl w:val="1"/>
          <w:numId w:val="3"/>
        </w:numPr>
        <w:ind w:left="1620" w:hanging="359"/>
        <w:contextualSpacing/>
      </w:pPr>
      <w:r>
        <w:t>Dale, Kim, AnDee, and Renee all met for a post production meeting</w:t>
      </w:r>
    </w:p>
    <w:p w:rsidR="00175EF4" w:rsidRDefault="00EF1240">
      <w:pPr>
        <w:pStyle w:val="normal0"/>
        <w:numPr>
          <w:ilvl w:val="2"/>
          <w:numId w:val="3"/>
        </w:numPr>
        <w:ind w:left="2160" w:hanging="359"/>
        <w:contextualSpacing/>
      </w:pPr>
      <w:r>
        <w:t>Renee turned over enough money for three nights of 50 people</w:t>
      </w:r>
    </w:p>
    <w:p w:rsidR="00175EF4" w:rsidRDefault="00EF1240">
      <w:pPr>
        <w:pStyle w:val="normal0"/>
        <w:numPr>
          <w:ilvl w:val="3"/>
          <w:numId w:val="3"/>
        </w:numPr>
        <w:ind w:left="2880" w:hanging="359"/>
        <w:contextualSpacing/>
      </w:pPr>
      <w:r>
        <w:t>There were empty seats so where did the money all come from?</w:t>
      </w:r>
    </w:p>
    <w:p w:rsidR="00175EF4" w:rsidRDefault="00EF1240">
      <w:pPr>
        <w:pStyle w:val="normal0"/>
        <w:numPr>
          <w:ilvl w:val="1"/>
          <w:numId w:val="3"/>
        </w:numPr>
        <w:ind w:left="1620" w:hanging="359"/>
        <w:contextualSpacing/>
      </w:pPr>
      <w:r>
        <w:t>There are some things tools and a few props brought to the high school that belong to GCT. Need to make room first in the storage sheds before they can be put back</w:t>
      </w:r>
    </w:p>
    <w:p w:rsidR="00175EF4" w:rsidRDefault="00EF1240">
      <w:pPr>
        <w:pStyle w:val="normal0"/>
        <w:numPr>
          <w:ilvl w:val="2"/>
          <w:numId w:val="3"/>
        </w:numPr>
        <w:ind w:left="2160" w:hanging="359"/>
        <w:contextualSpacing/>
      </w:pPr>
      <w:r>
        <w:t>Is there an inventory of what GCT currently has-Teddi</w:t>
      </w:r>
    </w:p>
    <w:p w:rsidR="00175EF4" w:rsidRDefault="00EF1240">
      <w:pPr>
        <w:pStyle w:val="normal0"/>
        <w:numPr>
          <w:ilvl w:val="3"/>
          <w:numId w:val="3"/>
        </w:numPr>
        <w:ind w:left="2880" w:hanging="359"/>
        <w:contextualSpacing/>
      </w:pPr>
      <w:r>
        <w:t>There is for new procured princess ite</w:t>
      </w:r>
      <w:r>
        <w:t>ms</w:t>
      </w:r>
    </w:p>
    <w:p w:rsidR="00175EF4" w:rsidRDefault="00EF1240">
      <w:pPr>
        <w:pStyle w:val="normal0"/>
        <w:numPr>
          <w:ilvl w:val="3"/>
          <w:numId w:val="3"/>
        </w:numPr>
        <w:ind w:left="2880" w:hanging="359"/>
        <w:contextualSpacing/>
      </w:pPr>
      <w:r>
        <w:t>Somewhere there is for the rest but no one knows where the inventory list is</w:t>
      </w:r>
    </w:p>
    <w:p w:rsidR="00175EF4" w:rsidRDefault="00EF1240">
      <w:pPr>
        <w:pStyle w:val="normal0"/>
        <w:numPr>
          <w:ilvl w:val="2"/>
          <w:numId w:val="3"/>
        </w:numPr>
        <w:ind w:left="2160" w:hanging="359"/>
        <w:contextualSpacing/>
      </w:pPr>
      <w:r>
        <w:lastRenderedPageBreak/>
        <w:t>Must be stricter with storage sheds</w:t>
      </w:r>
    </w:p>
    <w:p w:rsidR="00175EF4" w:rsidRDefault="00EF1240">
      <w:pPr>
        <w:pStyle w:val="normal0"/>
        <w:numPr>
          <w:ilvl w:val="3"/>
          <w:numId w:val="3"/>
        </w:numPr>
        <w:ind w:left="2880" w:hanging="359"/>
        <w:contextualSpacing/>
      </w:pPr>
      <w:r>
        <w:t>Nothing gets taken out unless the storage facilitator or someone they appoint can be there. Same goes for replacing items in the storage she</w:t>
      </w:r>
      <w:r>
        <w:t>d.</w:t>
      </w:r>
    </w:p>
    <w:p w:rsidR="00175EF4" w:rsidRDefault="00EF1240">
      <w:pPr>
        <w:pStyle w:val="normal0"/>
        <w:numPr>
          <w:ilvl w:val="3"/>
          <w:numId w:val="3"/>
        </w:numPr>
        <w:ind w:left="810" w:hanging="359"/>
        <w:contextualSpacing/>
      </w:pPr>
      <w:r>
        <w:t>Children’s Show</w:t>
      </w:r>
    </w:p>
    <w:p w:rsidR="00175EF4" w:rsidRDefault="00EF1240">
      <w:pPr>
        <w:pStyle w:val="normal0"/>
        <w:numPr>
          <w:ilvl w:val="4"/>
          <w:numId w:val="3"/>
        </w:numPr>
        <w:ind w:left="1620" w:hanging="359"/>
        <w:contextualSpacing/>
      </w:pPr>
      <w:r>
        <w:t>Going good</w:t>
      </w:r>
      <w:r>
        <w:tab/>
      </w:r>
    </w:p>
    <w:p w:rsidR="00175EF4" w:rsidRDefault="00EF1240">
      <w:pPr>
        <w:pStyle w:val="normal0"/>
        <w:numPr>
          <w:ilvl w:val="4"/>
          <w:numId w:val="3"/>
        </w:numPr>
        <w:ind w:left="1620" w:hanging="359"/>
        <w:contextualSpacing/>
      </w:pPr>
      <w:r>
        <w:t>Parade of Lights</w:t>
      </w:r>
    </w:p>
    <w:p w:rsidR="00175EF4" w:rsidRDefault="00EF1240">
      <w:pPr>
        <w:pStyle w:val="normal0"/>
        <w:numPr>
          <w:ilvl w:val="5"/>
          <w:numId w:val="3"/>
        </w:numPr>
        <w:ind w:left="2160" w:hanging="359"/>
        <w:contextualSpacing/>
      </w:pPr>
      <w:r>
        <w:t>lots of the cast showed up</w:t>
      </w:r>
    </w:p>
    <w:p w:rsidR="00175EF4" w:rsidRDefault="00EF1240">
      <w:pPr>
        <w:pStyle w:val="normal0"/>
        <w:numPr>
          <w:ilvl w:val="5"/>
          <w:numId w:val="3"/>
        </w:numPr>
        <w:ind w:left="2160" w:hanging="359"/>
        <w:contextualSpacing/>
      </w:pPr>
      <w:r>
        <w:t xml:space="preserve">Between 600-700 fliers were made </w:t>
      </w:r>
    </w:p>
    <w:p w:rsidR="00175EF4" w:rsidRDefault="00EF1240">
      <w:pPr>
        <w:pStyle w:val="normal0"/>
        <w:numPr>
          <w:ilvl w:val="3"/>
          <w:numId w:val="3"/>
        </w:numPr>
        <w:ind w:left="2880" w:hanging="359"/>
        <w:contextualSpacing/>
      </w:pPr>
      <w:r>
        <w:t>ran out halfway through</w:t>
      </w:r>
    </w:p>
    <w:p w:rsidR="00175EF4" w:rsidRDefault="00EF1240">
      <w:pPr>
        <w:pStyle w:val="normal0"/>
        <w:numPr>
          <w:ilvl w:val="3"/>
          <w:numId w:val="3"/>
        </w:numPr>
        <w:ind w:left="2880" w:hanging="359"/>
        <w:contextualSpacing/>
      </w:pPr>
      <w:r>
        <w:t>made them look like scrolls with suckers attached</w:t>
      </w:r>
    </w:p>
    <w:p w:rsidR="00175EF4" w:rsidRDefault="00EF1240">
      <w:pPr>
        <w:pStyle w:val="normal0"/>
        <w:numPr>
          <w:ilvl w:val="3"/>
          <w:numId w:val="3"/>
        </w:numPr>
        <w:ind w:left="2880" w:hanging="359"/>
        <w:contextualSpacing/>
      </w:pPr>
      <w:r>
        <w:t>Next time have actors show up a few mins. before hand instead of an 1 ½ hours early</w:t>
      </w:r>
    </w:p>
    <w:p w:rsidR="00175EF4" w:rsidRDefault="00EF1240">
      <w:pPr>
        <w:pStyle w:val="normal0"/>
        <w:numPr>
          <w:ilvl w:val="2"/>
          <w:numId w:val="3"/>
        </w:numPr>
        <w:ind w:left="2160" w:hanging="359"/>
        <w:contextualSpacing/>
      </w:pPr>
      <w:r>
        <w:t xml:space="preserve">Fliers for the show will also be taken to the dance studios around town and Childrens Chorale </w:t>
      </w:r>
    </w:p>
    <w:p w:rsidR="00175EF4" w:rsidRDefault="00EF1240">
      <w:pPr>
        <w:pStyle w:val="normal0"/>
        <w:numPr>
          <w:ilvl w:val="0"/>
          <w:numId w:val="3"/>
        </w:numPr>
        <w:ind w:left="810" w:hanging="359"/>
        <w:contextualSpacing/>
      </w:pPr>
      <w:r>
        <w:t>AVA Event- Johanna and Tim</w:t>
      </w:r>
    </w:p>
    <w:p w:rsidR="00175EF4" w:rsidRDefault="00EF1240">
      <w:pPr>
        <w:pStyle w:val="normal0"/>
        <w:numPr>
          <w:ilvl w:val="1"/>
          <w:numId w:val="3"/>
        </w:numPr>
        <w:ind w:left="1620" w:hanging="359"/>
        <w:contextualSpacing/>
      </w:pPr>
      <w:r>
        <w:t xml:space="preserve">Dressing up for the Oscars and as paparazzo </w:t>
      </w:r>
    </w:p>
    <w:p w:rsidR="00175EF4" w:rsidRDefault="00EF1240">
      <w:pPr>
        <w:pStyle w:val="normal0"/>
        <w:numPr>
          <w:ilvl w:val="2"/>
          <w:numId w:val="3"/>
        </w:numPr>
        <w:ind w:left="2160" w:hanging="359"/>
        <w:contextualSpacing/>
      </w:pPr>
      <w:r>
        <w:t xml:space="preserve">What </w:t>
      </w:r>
      <w:r>
        <w:t>does GCT get out of it?-Teddi</w:t>
      </w:r>
    </w:p>
    <w:p w:rsidR="00175EF4" w:rsidRDefault="00EF1240">
      <w:pPr>
        <w:pStyle w:val="normal0"/>
        <w:numPr>
          <w:ilvl w:val="3"/>
          <w:numId w:val="3"/>
        </w:numPr>
        <w:ind w:left="2880" w:hanging="359"/>
        <w:contextualSpacing/>
      </w:pPr>
      <w:r>
        <w:t>Just our name put out there for a good deed</w:t>
      </w:r>
    </w:p>
    <w:p w:rsidR="00175EF4" w:rsidRDefault="00EF1240">
      <w:pPr>
        <w:pStyle w:val="normal0"/>
        <w:numPr>
          <w:ilvl w:val="3"/>
          <w:numId w:val="3"/>
        </w:numPr>
        <w:ind w:left="2880" w:hanging="359"/>
        <w:contextualSpacing/>
      </w:pPr>
      <w:r>
        <w:t>Costume cost covered?</w:t>
      </w:r>
    </w:p>
    <w:p w:rsidR="00175EF4" w:rsidRDefault="00EF1240">
      <w:pPr>
        <w:pStyle w:val="normal0"/>
        <w:numPr>
          <w:ilvl w:val="0"/>
          <w:numId w:val="3"/>
        </w:numPr>
        <w:ind w:left="810" w:hanging="359"/>
        <w:contextualSpacing/>
      </w:pPr>
      <w:r>
        <w:t xml:space="preserve">Spring Award Show </w:t>
      </w:r>
    </w:p>
    <w:p w:rsidR="00175EF4" w:rsidRDefault="00EF1240">
      <w:pPr>
        <w:pStyle w:val="normal0"/>
        <w:numPr>
          <w:ilvl w:val="1"/>
          <w:numId w:val="3"/>
        </w:numPr>
        <w:ind w:left="1530" w:hanging="359"/>
        <w:contextualSpacing/>
      </w:pPr>
      <w:r>
        <w:t>Need to find a focus for the show</w:t>
      </w:r>
    </w:p>
    <w:p w:rsidR="00175EF4" w:rsidRDefault="00EF1240">
      <w:pPr>
        <w:pStyle w:val="normal0"/>
        <w:numPr>
          <w:ilvl w:val="1"/>
          <w:numId w:val="3"/>
        </w:numPr>
        <w:ind w:left="1530" w:hanging="359"/>
        <w:contextualSpacing/>
      </w:pPr>
      <w:r>
        <w:t>Sarah will meet with her events committee to begin planning for this</w:t>
      </w:r>
    </w:p>
    <w:p w:rsidR="00175EF4" w:rsidRDefault="00EF1240">
      <w:pPr>
        <w:pStyle w:val="normal0"/>
        <w:numPr>
          <w:ilvl w:val="0"/>
          <w:numId w:val="3"/>
        </w:numPr>
        <w:ind w:left="810" w:hanging="359"/>
        <w:contextualSpacing/>
      </w:pPr>
      <w:r>
        <w:t>Chuckles for Charity</w:t>
      </w:r>
    </w:p>
    <w:p w:rsidR="00175EF4" w:rsidRDefault="00EF1240">
      <w:pPr>
        <w:pStyle w:val="normal0"/>
        <w:numPr>
          <w:ilvl w:val="1"/>
          <w:numId w:val="3"/>
        </w:numPr>
        <w:ind w:left="1530" w:hanging="359"/>
        <w:contextualSpacing/>
      </w:pPr>
      <w:r>
        <w:t>Need a skit</w:t>
      </w:r>
    </w:p>
    <w:p w:rsidR="00175EF4" w:rsidRDefault="00EF1240">
      <w:pPr>
        <w:pStyle w:val="normal0"/>
        <w:numPr>
          <w:ilvl w:val="1"/>
          <w:numId w:val="3"/>
        </w:numPr>
        <w:ind w:left="1530" w:hanging="359"/>
        <w:contextualSpacing/>
      </w:pPr>
      <w:r>
        <w:t xml:space="preserve">Need </w:t>
      </w:r>
      <w:r>
        <w:t>someone to plan this still</w:t>
      </w:r>
    </w:p>
    <w:p w:rsidR="00175EF4" w:rsidRDefault="00EF1240">
      <w:pPr>
        <w:pStyle w:val="normal0"/>
        <w:numPr>
          <w:ilvl w:val="0"/>
          <w:numId w:val="3"/>
        </w:numPr>
        <w:ind w:left="810" w:hanging="359"/>
        <w:contextualSpacing/>
      </w:pPr>
      <w:r>
        <w:t>American Legion dinner</w:t>
      </w:r>
    </w:p>
    <w:p w:rsidR="00175EF4" w:rsidRDefault="00EF1240">
      <w:pPr>
        <w:pStyle w:val="normal0"/>
        <w:numPr>
          <w:ilvl w:val="1"/>
          <w:numId w:val="3"/>
        </w:numPr>
        <w:ind w:left="1530" w:hanging="359"/>
        <w:contextualSpacing/>
      </w:pPr>
      <w:r>
        <w:t>Need to pick a date and have a few people to help</w:t>
      </w:r>
    </w:p>
    <w:p w:rsidR="00175EF4" w:rsidRDefault="00EF1240">
      <w:pPr>
        <w:pStyle w:val="normal0"/>
        <w:numPr>
          <w:ilvl w:val="1"/>
          <w:numId w:val="3"/>
        </w:numPr>
        <w:ind w:left="1530" w:hanging="359"/>
        <w:contextualSpacing/>
      </w:pPr>
      <w:r>
        <w:t>Paula is organizing this</w:t>
      </w:r>
    </w:p>
    <w:p w:rsidR="00175EF4" w:rsidRDefault="00175EF4">
      <w:pPr>
        <w:pStyle w:val="normal0"/>
      </w:pPr>
    </w:p>
    <w:p w:rsidR="00175EF4" w:rsidRDefault="00EF1240">
      <w:pPr>
        <w:pStyle w:val="normal0"/>
      </w:pPr>
      <w:r>
        <w:rPr>
          <w:u w:val="single"/>
        </w:rPr>
        <w:t>New Business</w:t>
      </w:r>
    </w:p>
    <w:p w:rsidR="00175EF4" w:rsidRDefault="00EF1240">
      <w:pPr>
        <w:pStyle w:val="normal0"/>
        <w:numPr>
          <w:ilvl w:val="0"/>
          <w:numId w:val="3"/>
        </w:numPr>
        <w:ind w:left="810" w:hanging="359"/>
        <w:contextualSpacing/>
      </w:pPr>
      <w:r>
        <w:t>Fundraising in 2015</w:t>
      </w:r>
    </w:p>
    <w:p w:rsidR="00175EF4" w:rsidRDefault="00EF1240">
      <w:pPr>
        <w:pStyle w:val="normal0"/>
        <w:numPr>
          <w:ilvl w:val="1"/>
          <w:numId w:val="3"/>
        </w:numPr>
        <w:ind w:left="1530" w:hanging="359"/>
        <w:contextualSpacing/>
      </w:pPr>
      <w:r>
        <w:t>Need to have more of a plan</w:t>
      </w:r>
    </w:p>
    <w:p w:rsidR="00175EF4" w:rsidRDefault="00EF1240">
      <w:pPr>
        <w:pStyle w:val="normal0"/>
        <w:numPr>
          <w:ilvl w:val="1"/>
          <w:numId w:val="3"/>
        </w:numPr>
        <w:ind w:left="1530" w:hanging="359"/>
        <w:contextualSpacing/>
      </w:pPr>
      <w:r>
        <w:t>What is the end goal how much do we want to make</w:t>
      </w:r>
    </w:p>
    <w:p w:rsidR="00175EF4" w:rsidRDefault="00EF1240">
      <w:pPr>
        <w:pStyle w:val="normal0"/>
        <w:numPr>
          <w:ilvl w:val="1"/>
          <w:numId w:val="3"/>
        </w:numPr>
        <w:ind w:left="1530" w:hanging="359"/>
        <w:contextualSpacing/>
      </w:pPr>
      <w:r>
        <w:t>We decided to aim at having 6 fundraisers a year</w:t>
      </w:r>
    </w:p>
    <w:p w:rsidR="00175EF4" w:rsidRDefault="00EF1240">
      <w:pPr>
        <w:pStyle w:val="normal0"/>
        <w:numPr>
          <w:ilvl w:val="0"/>
          <w:numId w:val="3"/>
        </w:numPr>
        <w:ind w:left="810" w:hanging="359"/>
        <w:contextualSpacing/>
      </w:pPr>
      <w:r>
        <w:t>Focus of the board</w:t>
      </w:r>
    </w:p>
    <w:p w:rsidR="00175EF4" w:rsidRDefault="00EF1240">
      <w:pPr>
        <w:pStyle w:val="normal0"/>
        <w:numPr>
          <w:ilvl w:val="1"/>
          <w:numId w:val="3"/>
        </w:numPr>
        <w:ind w:left="1530" w:hanging="359"/>
        <w:contextualSpacing/>
      </w:pPr>
      <w:r>
        <w:t>Going in so many different directions but there is still a lack of a full vision or focus</w:t>
      </w:r>
    </w:p>
    <w:p w:rsidR="00175EF4" w:rsidRDefault="00EF1240">
      <w:pPr>
        <w:pStyle w:val="normal0"/>
        <w:numPr>
          <w:ilvl w:val="1"/>
          <w:numId w:val="3"/>
        </w:numPr>
        <w:ind w:left="1530" w:hanging="359"/>
        <w:contextualSpacing/>
      </w:pPr>
      <w:r>
        <w:t>We are getting our name out there so the community knows us</w:t>
      </w:r>
    </w:p>
    <w:p w:rsidR="00175EF4" w:rsidRDefault="00EF1240">
      <w:pPr>
        <w:pStyle w:val="normal0"/>
        <w:numPr>
          <w:ilvl w:val="2"/>
          <w:numId w:val="3"/>
        </w:numPr>
        <w:ind w:left="2160" w:hanging="359"/>
        <w:contextualSpacing/>
      </w:pPr>
      <w:r>
        <w:t>Needs to be more than for getting a bu</w:t>
      </w:r>
      <w:r>
        <w:t>ilding</w:t>
      </w:r>
    </w:p>
    <w:p w:rsidR="00175EF4" w:rsidRDefault="00EF1240">
      <w:pPr>
        <w:pStyle w:val="normal0"/>
        <w:numPr>
          <w:ilvl w:val="2"/>
          <w:numId w:val="3"/>
        </w:numPr>
        <w:ind w:left="2160" w:hanging="359"/>
        <w:contextualSpacing/>
      </w:pPr>
      <w:r>
        <w:t>City is looking for us to have a budget and running as a professional group</w:t>
      </w:r>
    </w:p>
    <w:p w:rsidR="00175EF4" w:rsidRDefault="00EF1240">
      <w:pPr>
        <w:pStyle w:val="normal0"/>
        <w:numPr>
          <w:ilvl w:val="2"/>
          <w:numId w:val="3"/>
        </w:numPr>
        <w:ind w:left="2160" w:hanging="359"/>
        <w:contextualSpacing/>
      </w:pPr>
      <w:r>
        <w:t>Why the push of fundraising?</w:t>
      </w:r>
    </w:p>
    <w:p w:rsidR="00175EF4" w:rsidRDefault="00EF1240">
      <w:pPr>
        <w:pStyle w:val="normal0"/>
        <w:numPr>
          <w:ilvl w:val="3"/>
          <w:numId w:val="3"/>
        </w:numPr>
        <w:ind w:left="2880" w:hanging="359"/>
        <w:contextualSpacing/>
      </w:pPr>
      <w:r>
        <w:t>To help cover the loss of 2014</w:t>
      </w:r>
    </w:p>
    <w:p w:rsidR="00175EF4" w:rsidRDefault="00EF1240">
      <w:pPr>
        <w:pStyle w:val="normal0"/>
        <w:numPr>
          <w:ilvl w:val="3"/>
          <w:numId w:val="3"/>
        </w:numPr>
        <w:ind w:left="2880" w:hanging="359"/>
        <w:contextualSpacing/>
      </w:pPr>
      <w:r>
        <w:t>Need to know full loss so we have a fundraising funds goal</w:t>
      </w:r>
    </w:p>
    <w:p w:rsidR="00175EF4" w:rsidRDefault="00EF1240">
      <w:pPr>
        <w:pStyle w:val="normal0"/>
        <w:numPr>
          <w:ilvl w:val="0"/>
          <w:numId w:val="3"/>
        </w:numPr>
        <w:ind w:left="720" w:hanging="359"/>
        <w:contextualSpacing/>
      </w:pPr>
      <w:r>
        <w:t>Letting Renee direct came up again</w:t>
      </w:r>
    </w:p>
    <w:p w:rsidR="00175EF4" w:rsidRDefault="00EF1240">
      <w:pPr>
        <w:pStyle w:val="normal0"/>
        <w:numPr>
          <w:ilvl w:val="1"/>
          <w:numId w:val="3"/>
        </w:numPr>
        <w:ind w:left="1530" w:hanging="359"/>
        <w:contextualSpacing/>
      </w:pPr>
      <w:r>
        <w:t>Motion that Renee F</w:t>
      </w:r>
      <w:r>
        <w:t>ritzen is not able to direct a show in the future for GCT by Kira 2nd None motion died</w:t>
      </w:r>
    </w:p>
    <w:p w:rsidR="00175EF4" w:rsidRDefault="00EF1240">
      <w:pPr>
        <w:pStyle w:val="normal0"/>
        <w:numPr>
          <w:ilvl w:val="1"/>
          <w:numId w:val="3"/>
        </w:numPr>
        <w:ind w:left="1530" w:hanging="359"/>
        <w:contextualSpacing/>
      </w:pPr>
      <w:r>
        <w:t>In future directors need to sign a contract with GCT</w:t>
      </w:r>
    </w:p>
    <w:p w:rsidR="00175EF4" w:rsidRDefault="00EF1240">
      <w:pPr>
        <w:pStyle w:val="normal0"/>
        <w:numPr>
          <w:ilvl w:val="1"/>
          <w:numId w:val="3"/>
        </w:numPr>
        <w:ind w:left="1530" w:hanging="359"/>
        <w:contextualSpacing/>
      </w:pPr>
      <w:r>
        <w:t>Tabled the discussion regarding Renee until we have more information from AnDee</w:t>
      </w:r>
    </w:p>
    <w:p w:rsidR="00175EF4" w:rsidRDefault="00EF1240">
      <w:pPr>
        <w:pStyle w:val="normal0"/>
        <w:numPr>
          <w:ilvl w:val="0"/>
          <w:numId w:val="3"/>
        </w:numPr>
        <w:ind w:left="720" w:hanging="359"/>
        <w:contextualSpacing/>
      </w:pPr>
      <w:r>
        <w:t>Booking Dates for our Season</w:t>
      </w:r>
    </w:p>
    <w:p w:rsidR="00175EF4" w:rsidRDefault="00EF1240">
      <w:pPr>
        <w:pStyle w:val="normal0"/>
        <w:numPr>
          <w:ilvl w:val="1"/>
          <w:numId w:val="3"/>
        </w:numPr>
        <w:ind w:left="1530" w:hanging="359"/>
        <w:contextualSpacing/>
      </w:pPr>
      <w:r>
        <w:t>Musical</w:t>
      </w:r>
      <w:r>
        <w:t xml:space="preserve"> will need to be at a bigger location</w:t>
      </w:r>
    </w:p>
    <w:p w:rsidR="00175EF4" w:rsidRDefault="00EF1240">
      <w:pPr>
        <w:pStyle w:val="normal0"/>
        <w:numPr>
          <w:ilvl w:val="1"/>
          <w:numId w:val="3"/>
        </w:numPr>
        <w:ind w:left="1530" w:hanging="359"/>
        <w:contextualSpacing/>
      </w:pPr>
      <w:r>
        <w:lastRenderedPageBreak/>
        <w:t>Dates</w:t>
      </w:r>
      <w:r>
        <w:tab/>
      </w:r>
    </w:p>
    <w:p w:rsidR="00175EF4" w:rsidRDefault="00EF1240">
      <w:pPr>
        <w:pStyle w:val="normal0"/>
        <w:numPr>
          <w:ilvl w:val="2"/>
          <w:numId w:val="3"/>
        </w:numPr>
        <w:ind w:left="2070" w:hanging="359"/>
        <w:contextualSpacing/>
      </w:pPr>
      <w:r>
        <w:t>Aug</w:t>
      </w:r>
    </w:p>
    <w:p w:rsidR="00175EF4" w:rsidRDefault="00EF1240">
      <w:pPr>
        <w:pStyle w:val="normal0"/>
        <w:numPr>
          <w:ilvl w:val="2"/>
          <w:numId w:val="3"/>
        </w:numPr>
        <w:ind w:left="2070" w:hanging="359"/>
        <w:contextualSpacing/>
      </w:pPr>
      <w:r>
        <w:t>Oct</w:t>
      </w:r>
    </w:p>
    <w:p w:rsidR="00175EF4" w:rsidRDefault="00EF1240">
      <w:pPr>
        <w:pStyle w:val="normal0"/>
        <w:numPr>
          <w:ilvl w:val="2"/>
          <w:numId w:val="3"/>
        </w:numPr>
        <w:ind w:left="2070" w:hanging="359"/>
        <w:contextualSpacing/>
      </w:pPr>
      <w:r>
        <w:t>Dec</w:t>
      </w:r>
    </w:p>
    <w:p w:rsidR="00175EF4" w:rsidRDefault="00EF1240">
      <w:pPr>
        <w:pStyle w:val="normal0"/>
        <w:numPr>
          <w:ilvl w:val="2"/>
          <w:numId w:val="3"/>
        </w:numPr>
        <w:ind w:left="2070" w:hanging="359"/>
        <w:contextualSpacing/>
      </w:pPr>
      <w:r>
        <w:t>Feb</w:t>
      </w:r>
    </w:p>
    <w:p w:rsidR="00175EF4" w:rsidRDefault="00EF1240">
      <w:pPr>
        <w:pStyle w:val="normal0"/>
        <w:numPr>
          <w:ilvl w:val="2"/>
          <w:numId w:val="3"/>
        </w:numPr>
        <w:ind w:left="2070" w:hanging="359"/>
        <w:contextualSpacing/>
      </w:pPr>
      <w:r>
        <w:t>April</w:t>
      </w:r>
      <w:r>
        <w:tab/>
      </w:r>
    </w:p>
    <w:p w:rsidR="00175EF4" w:rsidRDefault="00EF1240">
      <w:pPr>
        <w:pStyle w:val="normal0"/>
        <w:numPr>
          <w:ilvl w:val="2"/>
          <w:numId w:val="3"/>
        </w:numPr>
        <w:ind w:left="2070" w:hanging="359"/>
        <w:contextualSpacing/>
      </w:pPr>
      <w:r>
        <w:t>June</w:t>
      </w:r>
    </w:p>
    <w:p w:rsidR="00175EF4" w:rsidRDefault="00EF1240">
      <w:pPr>
        <w:pStyle w:val="normal0"/>
        <w:numPr>
          <w:ilvl w:val="1"/>
          <w:numId w:val="3"/>
        </w:numPr>
        <w:ind w:left="1530" w:hanging="359"/>
        <w:contextualSpacing/>
      </w:pPr>
      <w:r>
        <w:t>Motion that we accept these dates as the show dates for the 2015-2016 season by Teddi 2nd Paul motion carries</w:t>
      </w:r>
    </w:p>
    <w:p w:rsidR="00175EF4" w:rsidRDefault="00EF1240">
      <w:pPr>
        <w:pStyle w:val="normal0"/>
        <w:numPr>
          <w:ilvl w:val="0"/>
          <w:numId w:val="3"/>
        </w:numPr>
        <w:ind w:left="810" w:hanging="359"/>
        <w:contextualSpacing/>
      </w:pPr>
      <w:r>
        <w:t>Get an updated contact sheet for board members-Sarah will work on this</w:t>
      </w:r>
    </w:p>
    <w:p w:rsidR="00175EF4" w:rsidRDefault="00EF1240">
      <w:pPr>
        <w:pStyle w:val="normal0"/>
        <w:numPr>
          <w:ilvl w:val="0"/>
          <w:numId w:val="3"/>
        </w:numPr>
        <w:ind w:left="810" w:hanging="359"/>
        <w:contextualSpacing/>
      </w:pPr>
      <w:r>
        <w:t xml:space="preserve">Motion that we adjourn by Sarah 2nd Dale motion carries </w:t>
      </w:r>
    </w:p>
    <w:p w:rsidR="00175EF4" w:rsidRDefault="00EF1240">
      <w:pPr>
        <w:pStyle w:val="normal0"/>
      </w:pPr>
      <w:r>
        <w:tab/>
        <w:t>Adjourned at 9:31</w:t>
      </w:r>
    </w:p>
    <w:sectPr w:rsidR="00175EF4" w:rsidSect="00175EF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1483"/>
    <w:multiLevelType w:val="multilevel"/>
    <w:tmpl w:val="51B2900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41163C8B"/>
    <w:multiLevelType w:val="multilevel"/>
    <w:tmpl w:val="DF3821B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6A3C445F"/>
    <w:multiLevelType w:val="multilevel"/>
    <w:tmpl w:val="6D20F88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741B71D0"/>
    <w:multiLevelType w:val="multilevel"/>
    <w:tmpl w:val="FF0CFCB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compat/>
  <w:rsids>
    <w:rsidRoot w:val="00175EF4"/>
    <w:rsid w:val="00175EF4"/>
    <w:rsid w:val="00EF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75EF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175EF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175EF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175EF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175EF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175EF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75EF4"/>
  </w:style>
  <w:style w:type="paragraph" w:styleId="Title">
    <w:name w:val="Title"/>
    <w:basedOn w:val="normal0"/>
    <w:next w:val="normal0"/>
    <w:rsid w:val="00175EF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175EF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175EF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essette.cch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Dec. 2014 Board Minutes.docx</dc:title>
  <dc:creator>Tim</dc:creator>
  <cp:lastModifiedBy>Tim</cp:lastModifiedBy>
  <cp:revision>2</cp:revision>
  <dcterms:created xsi:type="dcterms:W3CDTF">2015-01-06T16:01:00Z</dcterms:created>
  <dcterms:modified xsi:type="dcterms:W3CDTF">2015-01-06T16:01:00Z</dcterms:modified>
</cp:coreProperties>
</file>